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64053" w14:textId="77777777" w:rsidR="00255DC9" w:rsidRDefault="003A5E92" w:rsidP="00EE44DA"/>
    <w:p w14:paraId="044A90E0" w14:textId="77777777" w:rsidR="006A578A" w:rsidRDefault="006A578A" w:rsidP="00EE44DA"/>
    <w:p w14:paraId="3BA48E42" w14:textId="120517ED" w:rsidR="006A578A" w:rsidRDefault="006A578A" w:rsidP="00EE44DA"/>
    <w:p w14:paraId="68738D40" w14:textId="33FECC42" w:rsidR="007D66DE" w:rsidRDefault="007D66DE" w:rsidP="00EE44DA"/>
    <w:p w14:paraId="1D6869A2" w14:textId="77777777" w:rsidR="003A5E92" w:rsidRDefault="003A5E92" w:rsidP="00EE44DA"/>
    <w:p w14:paraId="2372CF81" w14:textId="77777777" w:rsidR="003A5E92" w:rsidRDefault="003A5E92" w:rsidP="00EE44DA"/>
    <w:p w14:paraId="068F48FB" w14:textId="77777777" w:rsidR="003A5E92" w:rsidRDefault="003A5E92" w:rsidP="00EE44DA"/>
    <w:p w14:paraId="79E41702" w14:textId="77777777" w:rsidR="003A5E92" w:rsidRPr="008F2C60" w:rsidRDefault="003A5E92" w:rsidP="003A5E92">
      <w:pPr>
        <w:rPr>
          <w:rFonts w:ascii="Tahoma" w:hAnsi="Tahoma" w:cs="Tahoma"/>
          <w:b/>
        </w:rPr>
      </w:pPr>
      <w:r w:rsidRPr="008F2C60">
        <w:rPr>
          <w:rFonts w:ascii="Tahoma" w:hAnsi="Tahoma" w:cs="Tahoma"/>
          <w:b/>
        </w:rPr>
        <w:t>DR. VINCENT ORTOLANO ONE OF THE FIRST IN HAWAII TO UTILIZE NEW CYSTOSCOPE FOR UROLOGY PROCEDURES</w:t>
      </w:r>
    </w:p>
    <w:p w14:paraId="3E53B0C5" w14:textId="77777777" w:rsidR="003A5E92" w:rsidRPr="008F2C60" w:rsidRDefault="003A5E92" w:rsidP="003A5E92">
      <w:pPr>
        <w:rPr>
          <w:rFonts w:ascii="Tahoma" w:hAnsi="Tahoma" w:cs="Tahoma"/>
        </w:rPr>
      </w:pPr>
    </w:p>
    <w:p w14:paraId="2BB157F3" w14:textId="77777777" w:rsidR="003A5E92" w:rsidRDefault="003A5E92" w:rsidP="003A5E92">
      <w:pPr>
        <w:rPr>
          <w:rFonts w:ascii="Tahoma" w:hAnsi="Tahoma" w:cs="Tahoma"/>
        </w:rPr>
      </w:pPr>
      <w:r w:rsidRPr="00794384">
        <w:rPr>
          <w:rFonts w:ascii="Tahoma" w:hAnsi="Tahoma" w:cs="Tahoma"/>
          <w:i/>
        </w:rPr>
        <w:t xml:space="preserve">March 16, 2022, Waimea, Kauai, Hawaii - </w:t>
      </w:r>
      <w:r w:rsidRPr="00794384">
        <w:rPr>
          <w:rFonts w:ascii="Tahoma" w:hAnsi="Tahoma" w:cs="Tahoma"/>
        </w:rPr>
        <w:t>Kauai Veterans Memorial Hospital</w:t>
      </w:r>
      <w:r>
        <w:rPr>
          <w:rFonts w:ascii="Tahoma" w:hAnsi="Tahoma" w:cs="Tahoma"/>
        </w:rPr>
        <w:t xml:space="preserve"> (KVMH)</w:t>
      </w:r>
      <w:r w:rsidRPr="00794384">
        <w:rPr>
          <w:rFonts w:ascii="Tahoma" w:hAnsi="Tahoma" w:cs="Tahoma"/>
        </w:rPr>
        <w:t xml:space="preserve">, </w:t>
      </w:r>
      <w:r>
        <w:rPr>
          <w:rFonts w:ascii="Tahoma" w:hAnsi="Tahoma" w:cs="Tahoma"/>
        </w:rPr>
        <w:t xml:space="preserve">is proud to announce the introduction of a new sterile, single-use </w:t>
      </w:r>
      <w:proofErr w:type="spellStart"/>
      <w:r>
        <w:rPr>
          <w:rFonts w:ascii="Tahoma" w:hAnsi="Tahoma" w:cs="Tahoma"/>
        </w:rPr>
        <w:t>cystoscope</w:t>
      </w:r>
      <w:proofErr w:type="spellEnd"/>
      <w:r>
        <w:rPr>
          <w:rFonts w:ascii="Tahoma" w:hAnsi="Tahoma" w:cs="Tahoma"/>
        </w:rPr>
        <w:t xml:space="preserve"> for urology procedures.  KVMH is a full service critical access hospital operated by the Kauai Region of Hawaii Health Systems Corporation.   </w:t>
      </w:r>
    </w:p>
    <w:p w14:paraId="4D87CBB6" w14:textId="77777777" w:rsidR="003A5E92" w:rsidRDefault="003A5E92" w:rsidP="003A5E92">
      <w:pPr>
        <w:rPr>
          <w:rFonts w:ascii="Tahoma" w:hAnsi="Tahoma" w:cs="Tahoma"/>
        </w:rPr>
      </w:pPr>
    </w:p>
    <w:p w14:paraId="6D9ED510" w14:textId="77777777" w:rsidR="003A5E92" w:rsidRPr="008F2C60" w:rsidRDefault="003A5E92" w:rsidP="003A5E92">
      <w:pPr>
        <w:rPr>
          <w:rFonts w:ascii="Tahoma" w:hAnsi="Tahoma" w:cs="Tahoma"/>
        </w:rPr>
      </w:pPr>
      <w:r>
        <w:rPr>
          <w:rFonts w:ascii="Tahoma" w:hAnsi="Tahoma" w:cs="Tahoma"/>
        </w:rPr>
        <w:t>Dr. Vincent Ortolano, Urologist with KVMH, became one of the first physicians in the state – joining other progressive physicians across the country – to use the technology.</w:t>
      </w:r>
    </w:p>
    <w:p w14:paraId="0160BFC0" w14:textId="77777777" w:rsidR="003A5E92" w:rsidRPr="008F2C60" w:rsidRDefault="003A5E92" w:rsidP="003A5E92">
      <w:pPr>
        <w:rPr>
          <w:rFonts w:ascii="Tahoma" w:hAnsi="Tahoma" w:cs="Tahoma"/>
        </w:rPr>
      </w:pPr>
    </w:p>
    <w:p w14:paraId="77A8E2D1" w14:textId="77777777" w:rsidR="003A5E92" w:rsidRPr="003A5E92" w:rsidRDefault="003A5E92" w:rsidP="003A5E92">
      <w:pPr>
        <w:rPr>
          <w:rStyle w:val="Hyperlink"/>
          <w:rFonts w:ascii="Tahoma" w:eastAsia="Times New Roman" w:hAnsi="Tahoma" w:cs="Tahoma"/>
          <w:color w:val="auto"/>
          <w:u w:val="none"/>
        </w:rPr>
      </w:pPr>
      <w:r w:rsidRPr="008F2C60">
        <w:rPr>
          <w:rFonts w:ascii="Tahoma" w:hAnsi="Tahoma" w:cs="Tahoma"/>
        </w:rPr>
        <w:t xml:space="preserve">The </w:t>
      </w:r>
      <w:hyperlink r:id="rId6" w:history="1">
        <w:proofErr w:type="spellStart"/>
        <w:r w:rsidRPr="008F2C60">
          <w:rPr>
            <w:rStyle w:val="Hyperlink"/>
            <w:rFonts w:ascii="Tahoma" w:eastAsia="Times New Roman" w:hAnsi="Tahoma" w:cs="Tahoma"/>
          </w:rPr>
          <w:t>Ambu</w:t>
        </w:r>
        <w:proofErr w:type="spellEnd"/>
        <w:r w:rsidRPr="008F2C60">
          <w:rPr>
            <w:rStyle w:val="Hyperlink"/>
            <w:rFonts w:ascii="Tahoma" w:eastAsia="Times New Roman" w:hAnsi="Tahoma" w:cs="Tahoma"/>
          </w:rPr>
          <w:t xml:space="preserve">® </w:t>
        </w:r>
        <w:proofErr w:type="spellStart"/>
        <w:r w:rsidRPr="008F2C60">
          <w:rPr>
            <w:rStyle w:val="Hyperlink"/>
            <w:rFonts w:ascii="Tahoma" w:eastAsia="Times New Roman" w:hAnsi="Tahoma" w:cs="Tahoma"/>
          </w:rPr>
          <w:t>aScope</w:t>
        </w:r>
        <w:proofErr w:type="spellEnd"/>
        <w:r w:rsidRPr="008F2C60">
          <w:rPr>
            <w:rStyle w:val="Hyperlink"/>
            <w:rFonts w:ascii="Tahoma" w:eastAsia="Times New Roman" w:hAnsi="Tahoma" w:cs="Tahoma"/>
          </w:rPr>
          <w:t xml:space="preserve">™ </w:t>
        </w:r>
        <w:proofErr w:type="spellStart"/>
        <w:r w:rsidRPr="008F2C60">
          <w:rPr>
            <w:rStyle w:val="Hyperlink"/>
            <w:rFonts w:ascii="Tahoma" w:eastAsia="Times New Roman" w:hAnsi="Tahoma" w:cs="Tahoma"/>
          </w:rPr>
          <w:t>Cysto</w:t>
        </w:r>
        <w:proofErr w:type="spellEnd"/>
      </w:hyperlink>
      <w:r w:rsidRPr="003A5E92">
        <w:rPr>
          <w:rStyle w:val="Hyperlink"/>
          <w:rFonts w:ascii="Tahoma" w:eastAsia="Times New Roman" w:hAnsi="Tahoma" w:cs="Tahoma"/>
          <w:u w:val="none"/>
        </w:rPr>
        <w:t xml:space="preserve"> </w:t>
      </w:r>
      <w:r w:rsidRPr="003A5E92">
        <w:rPr>
          <w:rStyle w:val="Hyperlink"/>
          <w:rFonts w:ascii="Tahoma" w:eastAsia="Times New Roman" w:hAnsi="Tahoma" w:cs="Tahoma"/>
          <w:color w:val="auto"/>
          <w:u w:val="none"/>
        </w:rPr>
        <w:t xml:space="preserve">received 510k clearance from the U.S. Food and Drug Administration on April 2, 2020, and is currently available to hospitals nationwide.  Dr. Ortolano and the HHSC Kauai Region recognized the portability and readiness of the </w:t>
      </w:r>
      <w:proofErr w:type="spellStart"/>
      <w:r w:rsidRPr="003A5E92">
        <w:rPr>
          <w:rStyle w:val="Hyperlink"/>
          <w:rFonts w:ascii="Tahoma" w:eastAsia="Times New Roman" w:hAnsi="Tahoma" w:cs="Tahoma"/>
          <w:color w:val="auto"/>
          <w:u w:val="none"/>
        </w:rPr>
        <w:t>aScope</w:t>
      </w:r>
      <w:proofErr w:type="spellEnd"/>
      <w:r w:rsidRPr="003A5E92">
        <w:rPr>
          <w:rStyle w:val="Hyperlink"/>
          <w:rFonts w:ascii="Tahoma" w:eastAsia="Times New Roman" w:hAnsi="Tahoma" w:cs="Tahoma"/>
          <w:color w:val="auto"/>
          <w:u w:val="none"/>
        </w:rPr>
        <w:t xml:space="preserve"> where procedures can be accomplished in the comfort of the exam room.  The </w:t>
      </w:r>
      <w:proofErr w:type="spellStart"/>
      <w:r w:rsidRPr="003A5E92">
        <w:rPr>
          <w:rStyle w:val="Hyperlink"/>
          <w:rFonts w:ascii="Tahoma" w:eastAsia="Times New Roman" w:hAnsi="Tahoma" w:cs="Tahoma"/>
          <w:color w:val="auto"/>
          <w:u w:val="none"/>
        </w:rPr>
        <w:t>Ambu</w:t>
      </w:r>
      <w:proofErr w:type="spellEnd"/>
      <w:r w:rsidRPr="003A5E92">
        <w:rPr>
          <w:rStyle w:val="Hyperlink"/>
          <w:rFonts w:ascii="Tahoma" w:eastAsia="Times New Roman" w:hAnsi="Tahoma" w:cs="Tahoma"/>
          <w:color w:val="auto"/>
          <w:u w:val="none"/>
        </w:rPr>
        <w:t xml:space="preserve"> </w:t>
      </w:r>
      <w:proofErr w:type="spellStart"/>
      <w:r w:rsidRPr="003A5E92">
        <w:rPr>
          <w:rStyle w:val="Hyperlink"/>
          <w:rFonts w:ascii="Tahoma" w:eastAsia="Times New Roman" w:hAnsi="Tahoma" w:cs="Tahoma"/>
          <w:color w:val="auto"/>
          <w:u w:val="none"/>
        </w:rPr>
        <w:t>cystoscope</w:t>
      </w:r>
      <w:proofErr w:type="spellEnd"/>
      <w:r w:rsidRPr="003A5E92">
        <w:rPr>
          <w:rStyle w:val="Hyperlink"/>
          <w:rFonts w:ascii="Tahoma" w:eastAsia="Times New Roman" w:hAnsi="Tahoma" w:cs="Tahoma"/>
          <w:color w:val="auto"/>
          <w:u w:val="none"/>
        </w:rPr>
        <w:t xml:space="preserve"> is a single-use device where doctors will have a new scope for every procedure eliminating additional reprocessing costs and staff exposure to reprocessing chemicals.  Additionally, it removes the need for costly scope repairs.  </w:t>
      </w:r>
    </w:p>
    <w:p w14:paraId="2512635D" w14:textId="77777777" w:rsidR="003A5E92" w:rsidRPr="003A5E92" w:rsidRDefault="003A5E92" w:rsidP="003A5E92">
      <w:pPr>
        <w:rPr>
          <w:rStyle w:val="Hyperlink"/>
          <w:rFonts w:ascii="Tahoma" w:eastAsia="Times New Roman" w:hAnsi="Tahoma" w:cs="Tahoma"/>
          <w:color w:val="auto"/>
          <w:u w:val="none"/>
        </w:rPr>
      </w:pPr>
    </w:p>
    <w:p w14:paraId="4D7ABA54" w14:textId="77777777" w:rsidR="003A5E92" w:rsidRPr="003A5E92" w:rsidRDefault="003A5E92" w:rsidP="003A5E92">
      <w:pPr>
        <w:rPr>
          <w:rStyle w:val="Hyperlink"/>
          <w:rFonts w:ascii="Tahoma" w:eastAsia="Times New Roman" w:hAnsi="Tahoma" w:cs="Tahoma"/>
          <w:color w:val="auto"/>
          <w:u w:val="none"/>
        </w:rPr>
      </w:pPr>
      <w:r w:rsidRPr="003A5E92">
        <w:rPr>
          <w:rStyle w:val="Hyperlink"/>
          <w:rFonts w:ascii="Tahoma" w:eastAsia="Times New Roman" w:hAnsi="Tahoma" w:cs="Tahoma"/>
          <w:color w:val="auto"/>
          <w:u w:val="none"/>
        </w:rPr>
        <w:t xml:space="preserve">“Our patients are our top priority and the reason we are committed to using the latest technology – the </w:t>
      </w:r>
      <w:proofErr w:type="spellStart"/>
      <w:r w:rsidRPr="003A5E92">
        <w:rPr>
          <w:rStyle w:val="Hyperlink"/>
          <w:rFonts w:ascii="Tahoma" w:eastAsia="Times New Roman" w:hAnsi="Tahoma" w:cs="Tahoma"/>
          <w:color w:val="auto"/>
          <w:u w:val="none"/>
        </w:rPr>
        <w:t>Ambu</w:t>
      </w:r>
      <w:proofErr w:type="spellEnd"/>
      <w:r w:rsidRPr="003A5E92">
        <w:rPr>
          <w:rStyle w:val="Hyperlink"/>
          <w:rFonts w:ascii="Tahoma" w:eastAsia="Times New Roman" w:hAnsi="Tahoma" w:cs="Tahoma"/>
          <w:color w:val="auto"/>
          <w:u w:val="none"/>
        </w:rPr>
        <w:t xml:space="preserve"> </w:t>
      </w:r>
      <w:proofErr w:type="spellStart"/>
      <w:r w:rsidRPr="003A5E92">
        <w:rPr>
          <w:rStyle w:val="Hyperlink"/>
          <w:rFonts w:ascii="Tahoma" w:eastAsia="Times New Roman" w:hAnsi="Tahoma" w:cs="Tahoma"/>
          <w:color w:val="auto"/>
          <w:u w:val="none"/>
        </w:rPr>
        <w:t>cystoscope</w:t>
      </w:r>
      <w:proofErr w:type="spellEnd"/>
      <w:r w:rsidRPr="003A5E92">
        <w:rPr>
          <w:rStyle w:val="Hyperlink"/>
          <w:rFonts w:ascii="Tahoma" w:eastAsia="Times New Roman" w:hAnsi="Tahoma" w:cs="Tahoma"/>
          <w:color w:val="auto"/>
          <w:u w:val="none"/>
        </w:rPr>
        <w:t xml:space="preserve"> – is to ensure our patients’ experiences are as comfortable, efficient and safe as possible”, said Dr. Ortolano.  </w:t>
      </w:r>
    </w:p>
    <w:p w14:paraId="784B16A8" w14:textId="77777777" w:rsidR="003A5E92" w:rsidRPr="003A5E92" w:rsidRDefault="003A5E92" w:rsidP="003A5E92">
      <w:pPr>
        <w:rPr>
          <w:rStyle w:val="Hyperlink"/>
          <w:rFonts w:ascii="Tahoma" w:eastAsia="Times New Roman" w:hAnsi="Tahoma" w:cs="Tahoma"/>
          <w:color w:val="auto"/>
          <w:u w:val="none"/>
        </w:rPr>
      </w:pPr>
    </w:p>
    <w:p w14:paraId="73B12BAE" w14:textId="77777777" w:rsidR="003A5E92" w:rsidRPr="008F2C60" w:rsidRDefault="003A5E92" w:rsidP="003A5E92">
      <w:pPr>
        <w:rPr>
          <w:rStyle w:val="Hyperlink"/>
          <w:rFonts w:ascii="Tahoma" w:eastAsia="Times New Roman" w:hAnsi="Tahoma" w:cs="Tahoma"/>
        </w:rPr>
      </w:pPr>
      <w:r w:rsidRPr="003A5E92">
        <w:rPr>
          <w:rStyle w:val="Hyperlink"/>
          <w:rFonts w:ascii="Tahoma" w:eastAsia="Times New Roman" w:hAnsi="Tahoma" w:cs="Tahoma"/>
          <w:color w:val="auto"/>
          <w:u w:val="none"/>
        </w:rPr>
        <w:t xml:space="preserve">Dr. Vincent Ortolano is located at the Clinic at Port Allen – 4353 </w:t>
      </w:r>
      <w:proofErr w:type="spellStart"/>
      <w:r w:rsidRPr="003A5E92">
        <w:rPr>
          <w:rStyle w:val="Hyperlink"/>
          <w:rFonts w:ascii="Tahoma" w:eastAsia="Times New Roman" w:hAnsi="Tahoma" w:cs="Tahoma"/>
          <w:color w:val="auto"/>
          <w:u w:val="none"/>
        </w:rPr>
        <w:t>Waialo</w:t>
      </w:r>
      <w:proofErr w:type="spellEnd"/>
      <w:r w:rsidRPr="003A5E92">
        <w:rPr>
          <w:rStyle w:val="Hyperlink"/>
          <w:rFonts w:ascii="Tahoma" w:eastAsia="Times New Roman" w:hAnsi="Tahoma" w:cs="Tahoma"/>
          <w:color w:val="auto"/>
          <w:u w:val="none"/>
        </w:rPr>
        <w:t xml:space="preserve"> Road in the Port Allen Marina Center (808) 335-0579 and at the Clinic at </w:t>
      </w:r>
      <w:proofErr w:type="spellStart"/>
      <w:r w:rsidRPr="003A5E92">
        <w:rPr>
          <w:rStyle w:val="Hyperlink"/>
          <w:rFonts w:ascii="Tahoma" w:eastAsia="Times New Roman" w:hAnsi="Tahoma" w:cs="Tahoma"/>
          <w:color w:val="auto"/>
          <w:u w:val="none"/>
        </w:rPr>
        <w:t>Kapaa</w:t>
      </w:r>
      <w:proofErr w:type="spellEnd"/>
      <w:r w:rsidRPr="003A5E92">
        <w:rPr>
          <w:rStyle w:val="Hyperlink"/>
          <w:rFonts w:ascii="Tahoma" w:eastAsia="Times New Roman" w:hAnsi="Tahoma" w:cs="Tahoma"/>
          <w:color w:val="auto"/>
          <w:u w:val="none"/>
        </w:rPr>
        <w:t xml:space="preserve"> – 4800 </w:t>
      </w:r>
      <w:proofErr w:type="spellStart"/>
      <w:r w:rsidRPr="003A5E92">
        <w:rPr>
          <w:rStyle w:val="Hyperlink"/>
          <w:rFonts w:ascii="Tahoma" w:eastAsia="Times New Roman" w:hAnsi="Tahoma" w:cs="Tahoma"/>
          <w:color w:val="auto"/>
          <w:u w:val="none"/>
        </w:rPr>
        <w:t>Kawaihau</w:t>
      </w:r>
      <w:proofErr w:type="spellEnd"/>
      <w:r w:rsidRPr="003A5E92">
        <w:rPr>
          <w:rStyle w:val="Hyperlink"/>
          <w:rFonts w:ascii="Tahoma" w:eastAsia="Times New Roman" w:hAnsi="Tahoma" w:cs="Tahoma"/>
          <w:color w:val="auto"/>
          <w:u w:val="none"/>
        </w:rPr>
        <w:t xml:space="preserve"> Road on the Samuel </w:t>
      </w:r>
      <w:proofErr w:type="spellStart"/>
      <w:r w:rsidRPr="003A5E92">
        <w:rPr>
          <w:rStyle w:val="Hyperlink"/>
          <w:rFonts w:ascii="Tahoma" w:eastAsia="Times New Roman" w:hAnsi="Tahoma" w:cs="Tahoma"/>
          <w:color w:val="auto"/>
          <w:u w:val="none"/>
        </w:rPr>
        <w:t>Mahelona</w:t>
      </w:r>
      <w:proofErr w:type="spellEnd"/>
      <w:r w:rsidRPr="003A5E92">
        <w:rPr>
          <w:rStyle w:val="Hyperlink"/>
          <w:rFonts w:ascii="Tahoma" w:eastAsia="Times New Roman" w:hAnsi="Tahoma" w:cs="Tahoma"/>
          <w:color w:val="auto"/>
          <w:u w:val="none"/>
        </w:rPr>
        <w:t xml:space="preserve"> Memorial Hospital campus (808) 823-4157.</w:t>
      </w:r>
      <w:r w:rsidRPr="003A5E92">
        <w:rPr>
          <w:rStyle w:val="Hyperlink"/>
          <w:rFonts w:ascii="Tahoma" w:eastAsia="Times New Roman" w:hAnsi="Tahoma" w:cs="Tahoma"/>
          <w:color w:val="auto"/>
        </w:rPr>
        <w:t xml:space="preserve"> </w:t>
      </w:r>
    </w:p>
    <w:p w14:paraId="49A92B04" w14:textId="77777777" w:rsidR="003A5E92" w:rsidRDefault="003A5E92" w:rsidP="00EE44DA"/>
    <w:p w14:paraId="41EF72BD" w14:textId="77777777" w:rsidR="003A5E92" w:rsidRDefault="003A5E92" w:rsidP="00EE44DA"/>
    <w:p w14:paraId="1A11A749" w14:textId="324B6134" w:rsidR="003A5E92" w:rsidRDefault="003A5E92" w:rsidP="00EE44DA">
      <w:r>
        <w:t>##</w:t>
      </w:r>
      <w:bookmarkStart w:id="0" w:name="_GoBack"/>
      <w:bookmarkEnd w:id="0"/>
    </w:p>
    <w:sectPr w:rsidR="003A5E92" w:rsidSect="00F35440">
      <w:headerReference w:type="even" r:id="rId7"/>
      <w:headerReference w:type="default" r:id="rId8"/>
      <w:headerReference w:type="first" r:id="rId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97F8E" w14:textId="77777777" w:rsidR="002A5C77" w:rsidRDefault="009030C8">
      <w:r>
        <w:separator/>
      </w:r>
    </w:p>
  </w:endnote>
  <w:endnote w:type="continuationSeparator" w:id="0">
    <w:p w14:paraId="0814C777" w14:textId="77777777" w:rsidR="002A5C77" w:rsidRDefault="0090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445DD" w14:textId="77777777" w:rsidR="002A5C77" w:rsidRDefault="009030C8">
      <w:r>
        <w:separator/>
      </w:r>
    </w:p>
  </w:footnote>
  <w:footnote w:type="continuationSeparator" w:id="0">
    <w:p w14:paraId="269E9E92" w14:textId="77777777" w:rsidR="002A5C77" w:rsidRDefault="00903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924C5" w14:textId="77777777" w:rsidR="00C53B69" w:rsidRDefault="003A5E92">
    <w:pPr>
      <w:pStyle w:val="Header"/>
    </w:pPr>
    <w:r>
      <w:rPr>
        <w:noProof/>
      </w:rPr>
      <w:pict w14:anchorId="44761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69346" o:spid="_x0000_s1027" type="#_x0000_t75" alt="/Users/jkanna2013/Desktop/HHSC LTRHD/HHSC LOGO LTRHD 347 314 FINAL 12.11.18 2018.jpg" style="position:absolute;margin-left:0;margin-top:0;width:610.05pt;height:791pt;z-index:-251653120;mso-wrap-edited:f;mso-width-percent:0;mso-height-percent:0;mso-position-horizontal:center;mso-position-horizontal-relative:margin;mso-position-vertical:center;mso-position-vertical-relative:margin;mso-width-percent:0;mso-height-percent:0" o:allowincell="f">
          <v:imagedata r:id="rId1" o:title="HHSC LOGO LTRHD 347 314 FINAL 1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933A0" w14:textId="77777777" w:rsidR="00C53B69" w:rsidRDefault="003A5E92">
    <w:pPr>
      <w:pStyle w:val="Header"/>
    </w:pPr>
    <w:r>
      <w:rPr>
        <w:noProof/>
      </w:rPr>
      <w:pict w14:anchorId="2418C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69347" o:spid="_x0000_s1026" type="#_x0000_t75" alt="/Users/jkanna2013/Desktop/HHSC LTRHD/HHSC LOGO LTRHD 347 314 FINAL 12.11.18 2018.jpg" style="position:absolute;margin-left:0;margin-top:0;width:610.05pt;height:791pt;z-index:-251650048;mso-wrap-edited:f;mso-width-percent:0;mso-height-percent:0;mso-position-horizontal:center;mso-position-horizontal-relative:margin;mso-position-vertical:center;mso-position-vertical-relative:margin;mso-width-percent:0;mso-height-percent:0" o:allowincell="f">
          <v:imagedata r:id="rId1" o:title="HHSC LOGO LTRHD 347 314 FINAL 1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7B816" w14:textId="77777777" w:rsidR="00C53B69" w:rsidRDefault="003A5E92">
    <w:pPr>
      <w:pStyle w:val="Header"/>
    </w:pPr>
    <w:r>
      <w:rPr>
        <w:noProof/>
      </w:rPr>
      <w:pict w14:anchorId="285F4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69345" o:spid="_x0000_s1025" type="#_x0000_t75" alt="/Users/jkanna2013/Desktop/HHSC LTRHD/HHSC LOGO LTRHD 347 314 FINAL 12.11.18 2018.jpg" style="position:absolute;margin-left:0;margin-top:0;width:610.05pt;height:791pt;z-index:-251656192;mso-wrap-edited:f;mso-width-percent:0;mso-height-percent:0;mso-position-horizontal:center;mso-position-horizontal-relative:margin;mso-position-vertical:center;mso-position-vertical-relative:margin;mso-width-percent:0;mso-height-percent:0" o:allowincell="f">
          <v:imagedata r:id="rId1" o:title="HHSC LOGO LTRHD 347 314 FINAL 1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4DA"/>
    <w:rsid w:val="001038E7"/>
    <w:rsid w:val="002A5C77"/>
    <w:rsid w:val="002D4499"/>
    <w:rsid w:val="003A5E92"/>
    <w:rsid w:val="004003FA"/>
    <w:rsid w:val="0067766B"/>
    <w:rsid w:val="006A578A"/>
    <w:rsid w:val="006D1489"/>
    <w:rsid w:val="006E61DA"/>
    <w:rsid w:val="007D66DE"/>
    <w:rsid w:val="009030C8"/>
    <w:rsid w:val="009D4222"/>
    <w:rsid w:val="00B411CB"/>
    <w:rsid w:val="00E9697B"/>
    <w:rsid w:val="00EE4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A4E92"/>
  <w15:docId w15:val="{5D038B72-E29C-42E8-803A-F4A038F1F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B69"/>
    <w:pPr>
      <w:tabs>
        <w:tab w:val="center" w:pos="4680"/>
        <w:tab w:val="right" w:pos="9360"/>
      </w:tabs>
    </w:pPr>
  </w:style>
  <w:style w:type="character" w:customStyle="1" w:styleId="HeaderChar">
    <w:name w:val="Header Char"/>
    <w:basedOn w:val="DefaultParagraphFont"/>
    <w:link w:val="Header"/>
    <w:uiPriority w:val="99"/>
    <w:rsid w:val="00C53B69"/>
  </w:style>
  <w:style w:type="paragraph" w:styleId="Footer">
    <w:name w:val="footer"/>
    <w:basedOn w:val="Normal"/>
    <w:link w:val="FooterChar"/>
    <w:uiPriority w:val="99"/>
    <w:unhideWhenUsed/>
    <w:rsid w:val="00C53B69"/>
    <w:pPr>
      <w:tabs>
        <w:tab w:val="center" w:pos="4680"/>
        <w:tab w:val="right" w:pos="9360"/>
      </w:tabs>
    </w:pPr>
  </w:style>
  <w:style w:type="character" w:customStyle="1" w:styleId="FooterChar">
    <w:name w:val="Footer Char"/>
    <w:basedOn w:val="DefaultParagraphFont"/>
    <w:link w:val="Footer"/>
    <w:uiPriority w:val="99"/>
    <w:rsid w:val="00C53B69"/>
  </w:style>
  <w:style w:type="paragraph" w:styleId="BalloonText">
    <w:name w:val="Balloon Text"/>
    <w:basedOn w:val="Normal"/>
    <w:link w:val="BalloonTextChar"/>
    <w:uiPriority w:val="99"/>
    <w:semiHidden/>
    <w:unhideWhenUsed/>
    <w:rsid w:val="006A57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78A"/>
    <w:rPr>
      <w:rFonts w:ascii="Segoe UI" w:hAnsi="Segoe UI" w:cs="Segoe UI"/>
      <w:sz w:val="18"/>
      <w:szCs w:val="18"/>
    </w:rPr>
  </w:style>
  <w:style w:type="character" w:styleId="Hyperlink">
    <w:name w:val="Hyperlink"/>
    <w:basedOn w:val="DefaultParagraphFont"/>
    <w:uiPriority w:val="99"/>
    <w:unhideWhenUsed/>
    <w:rsid w:val="004003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mbu.com/Files/Files/Ambu/Investor/News/English/2020/Press-release_Ambu-aScope-Cysto_20200402.pdf"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263</Words>
  <Characters>1504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HHSC</Company>
  <LinksUpToDate>false</LinksUpToDate>
  <CharactersWithSpaces>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kanna</dc:creator>
  <cp:lastModifiedBy>Paige Moura</cp:lastModifiedBy>
  <cp:revision>2</cp:revision>
  <cp:lastPrinted>2019-11-19T20:24:00Z</cp:lastPrinted>
  <dcterms:created xsi:type="dcterms:W3CDTF">2022-03-19T02:32:00Z</dcterms:created>
  <dcterms:modified xsi:type="dcterms:W3CDTF">2022-03-19T02:32:00Z</dcterms:modified>
</cp:coreProperties>
</file>